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444B21" w14:textId="79AC223F" w:rsidR="0095317A" w:rsidRPr="00B2546B" w:rsidRDefault="00D879E7" w:rsidP="00D879E7">
      <w:pPr>
        <w:jc w:val="center"/>
        <w:rPr>
          <w:rFonts w:ascii="Times New Roman" w:hAnsi="Times New Roman" w:cs="Times New Roman"/>
          <w:b/>
          <w:bCs/>
        </w:rPr>
      </w:pPr>
      <w:r w:rsidRPr="00B2546B">
        <w:rPr>
          <w:rFonts w:ascii="Times New Roman" w:hAnsi="Times New Roman" w:cs="Times New Roman"/>
          <w:b/>
          <w:bCs/>
        </w:rPr>
        <w:t>Supplementa</w:t>
      </w:r>
      <w:r w:rsidR="00B2546B" w:rsidRPr="00B2546B">
        <w:rPr>
          <w:rFonts w:ascii="Times New Roman" w:hAnsi="Times New Roman" w:cs="Times New Roman"/>
          <w:b/>
          <w:bCs/>
        </w:rPr>
        <w:t>l</w:t>
      </w:r>
      <w:r w:rsidRPr="00B2546B">
        <w:rPr>
          <w:rFonts w:ascii="Times New Roman" w:hAnsi="Times New Roman" w:cs="Times New Roman"/>
          <w:b/>
          <w:bCs/>
        </w:rPr>
        <w:t xml:space="preserve"> Files</w:t>
      </w:r>
    </w:p>
    <w:p w14:paraId="47B5425B" w14:textId="77777777" w:rsidR="00D879E7" w:rsidRDefault="00D879E7" w:rsidP="00D879E7">
      <w:pPr>
        <w:jc w:val="center"/>
        <w:rPr>
          <w:rFonts w:ascii="Times New Roman" w:hAnsi="Times New Roman" w:cs="Times New Roman"/>
        </w:rPr>
      </w:pPr>
    </w:p>
    <w:p w14:paraId="037997BC" w14:textId="35AB7015" w:rsidR="00C75D54" w:rsidRDefault="00392181" w:rsidP="00C75D54">
      <w:p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S1. </w:t>
      </w:r>
      <w:r w:rsidR="00B872AE">
        <w:rPr>
          <w:rFonts w:ascii="Times New Roman" w:hAnsi="Times New Roman" w:cs="Times New Roman"/>
        </w:rPr>
        <w:t xml:space="preserve">R </w:t>
      </w:r>
      <w:r w:rsidR="208F6D13" w:rsidRPr="67A375BB">
        <w:rPr>
          <w:rFonts w:ascii="Times New Roman" w:hAnsi="Times New Roman" w:cs="Times New Roman"/>
        </w:rPr>
        <w:t>s</w:t>
      </w:r>
      <w:r w:rsidR="00B872AE" w:rsidRPr="67A375BB">
        <w:rPr>
          <w:rFonts w:ascii="Times New Roman" w:hAnsi="Times New Roman" w:cs="Times New Roman"/>
        </w:rPr>
        <w:t>cripts</w:t>
      </w:r>
      <w:r w:rsidR="00B872AE">
        <w:rPr>
          <w:rFonts w:ascii="Times New Roman" w:hAnsi="Times New Roman" w:cs="Times New Roman"/>
        </w:rPr>
        <w:t xml:space="preserve">, </w:t>
      </w:r>
      <w:r w:rsidR="14CE5C6D" w:rsidRPr="0F8E08F5">
        <w:rPr>
          <w:rFonts w:ascii="Times New Roman" w:hAnsi="Times New Roman" w:cs="Times New Roman"/>
        </w:rPr>
        <w:t>v</w:t>
      </w:r>
      <w:r w:rsidR="00B872AE" w:rsidRPr="0F8E08F5">
        <w:rPr>
          <w:rFonts w:ascii="Times New Roman" w:hAnsi="Times New Roman" w:cs="Times New Roman"/>
        </w:rPr>
        <w:t>ersion</w:t>
      </w:r>
      <w:r w:rsidR="00B872AE">
        <w:rPr>
          <w:rFonts w:ascii="Times New Roman" w:hAnsi="Times New Roman" w:cs="Times New Roman"/>
        </w:rPr>
        <w:t xml:space="preserve"> and </w:t>
      </w:r>
      <w:r w:rsidR="03F8C88F" w:rsidRPr="04EC102D">
        <w:rPr>
          <w:rFonts w:ascii="Times New Roman" w:hAnsi="Times New Roman" w:cs="Times New Roman"/>
        </w:rPr>
        <w:t>p</w:t>
      </w:r>
      <w:r w:rsidR="00B872AE" w:rsidRPr="04EC102D">
        <w:rPr>
          <w:rFonts w:ascii="Times New Roman" w:hAnsi="Times New Roman" w:cs="Times New Roman"/>
        </w:rPr>
        <w:t>ackages</w:t>
      </w:r>
    </w:p>
    <w:p w14:paraId="264D8D90" w14:textId="6A5D82EE" w:rsidR="00392181" w:rsidRDefault="00FD2513" w:rsidP="00392181">
      <w:p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S2. </w:t>
      </w:r>
      <w:r w:rsidR="00B872AE">
        <w:rPr>
          <w:rFonts w:ascii="Times New Roman" w:hAnsi="Times New Roman" w:cs="Times New Roman"/>
        </w:rPr>
        <w:t>Prisma 2020 checklist</w:t>
      </w:r>
    </w:p>
    <w:p w14:paraId="2FE4C980" w14:textId="1C46EC46" w:rsidR="00895D5B" w:rsidRPr="006751F8" w:rsidRDefault="00895D5B" w:rsidP="00895D5B">
      <w:p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</w:t>
      </w:r>
      <w:r w:rsidR="00FD2513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. </w:t>
      </w:r>
      <w:r w:rsidRPr="006751F8">
        <w:rPr>
          <w:rFonts w:ascii="Times New Roman" w:hAnsi="Times New Roman" w:cs="Times New Roman"/>
        </w:rPr>
        <w:t>Amendments to pre-registration</w:t>
      </w:r>
    </w:p>
    <w:p w14:paraId="09965B79" w14:textId="2074CA4A" w:rsidR="001D1D22" w:rsidRDefault="001E6723" w:rsidP="001D1D22">
      <w:p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S4. </w:t>
      </w:r>
      <w:r w:rsidR="003077CD">
        <w:rPr>
          <w:rFonts w:ascii="Times New Roman" w:hAnsi="Times New Roman" w:cs="Times New Roman"/>
        </w:rPr>
        <w:t>Call for unpublished data</w:t>
      </w:r>
    </w:p>
    <w:p w14:paraId="67F67A0A" w14:textId="16D1E8F5" w:rsidR="00C76950" w:rsidRPr="00F0779E" w:rsidRDefault="00C76950" w:rsidP="00C76950">
      <w:pPr>
        <w:spacing w:line="48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</w:rPr>
        <w:t>S</w:t>
      </w:r>
      <w:r w:rsidR="007D0347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. </w:t>
      </w:r>
      <w:r w:rsidR="000A2740">
        <w:rPr>
          <w:rFonts w:ascii="Times New Roman" w:hAnsi="Times New Roman" w:cs="Times New Roman"/>
        </w:rPr>
        <w:t>Dataset codebook</w:t>
      </w:r>
    </w:p>
    <w:p w14:paraId="632A7B6F" w14:textId="5949F658" w:rsidR="00BE3922" w:rsidRPr="00892629" w:rsidRDefault="00EC3C24" w:rsidP="005803BE">
      <w:pPr>
        <w:spacing w:line="48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</w:rPr>
        <w:t>S</w:t>
      </w:r>
      <w:r w:rsidR="007D0347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.</w:t>
      </w:r>
      <w:r w:rsidR="000A58D3">
        <w:rPr>
          <w:rFonts w:ascii="Times New Roman" w:hAnsi="Times New Roman" w:cs="Times New Roman"/>
        </w:rPr>
        <w:t xml:space="preserve"> </w:t>
      </w:r>
      <w:r w:rsidR="008C2280" w:rsidRPr="00EE2AE1">
        <w:rPr>
          <w:rFonts w:ascii="Times New Roman" w:hAnsi="Times New Roman" w:cs="Times New Roman"/>
          <w:i/>
          <w:iCs/>
        </w:rPr>
        <w:t>Figure S1</w:t>
      </w:r>
      <w:r w:rsidR="008C2280">
        <w:rPr>
          <w:rFonts w:ascii="Times New Roman" w:hAnsi="Times New Roman" w:cs="Times New Roman"/>
          <w:i/>
          <w:iCs/>
        </w:rPr>
        <w:t>-S5</w:t>
      </w:r>
      <w:r w:rsidR="008C2280" w:rsidRPr="6C769903">
        <w:rPr>
          <w:rFonts w:ascii="Times New Roman" w:hAnsi="Times New Roman" w:cs="Times New Roman"/>
        </w:rPr>
        <w:t xml:space="preserve">: Funnel plots of </w:t>
      </w:r>
      <w:r w:rsidR="008C2280">
        <w:rPr>
          <w:rFonts w:ascii="Times New Roman" w:hAnsi="Times New Roman" w:cs="Times New Roman"/>
        </w:rPr>
        <w:t xml:space="preserve">small study </w:t>
      </w:r>
      <w:r w:rsidR="008C2280" w:rsidRPr="6C769903">
        <w:rPr>
          <w:rFonts w:ascii="Times New Roman" w:hAnsi="Times New Roman" w:cs="Times New Roman"/>
        </w:rPr>
        <w:t>bias for NEOAC</w:t>
      </w:r>
      <w:r w:rsidR="008C2280">
        <w:rPr>
          <w:rFonts w:ascii="Times New Roman" w:hAnsi="Times New Roman" w:cs="Times New Roman"/>
        </w:rPr>
        <w:t xml:space="preserve"> </w:t>
      </w:r>
    </w:p>
    <w:p w14:paraId="28BB4F4A" w14:textId="5DA57F39" w:rsidR="00703972" w:rsidRPr="0079347E" w:rsidRDefault="00703972" w:rsidP="005803BE">
      <w:pPr>
        <w:spacing w:line="48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</w:rPr>
        <w:t>S</w:t>
      </w:r>
      <w:r w:rsidR="007D0347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 xml:space="preserve">. </w:t>
      </w:r>
      <w:r w:rsidR="008C2280">
        <w:rPr>
          <w:rFonts w:ascii="Times New Roman" w:hAnsi="Times New Roman" w:cs="Times New Roman"/>
        </w:rPr>
        <w:t xml:space="preserve">NIH </w:t>
      </w:r>
      <w:r w:rsidR="008C2280" w:rsidRPr="00F0779E">
        <w:rPr>
          <w:rFonts w:ascii="Times New Roman" w:hAnsi="Times New Roman" w:cs="Times New Roman"/>
          <w:bCs/>
        </w:rPr>
        <w:t>Quality Assessment Tool for Observational Cohort and Cross-Sectional Studies</w:t>
      </w:r>
    </w:p>
    <w:p w14:paraId="7587FD4B" w14:textId="46ABB913" w:rsidR="006073F0" w:rsidRDefault="006073F0" w:rsidP="005803BE">
      <w:p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</w:t>
      </w:r>
      <w:r w:rsidR="007D0347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. Non-significant results for moderator analysis</w:t>
      </w:r>
    </w:p>
    <w:p w14:paraId="6988E8A1" w14:textId="4E6E703E" w:rsidR="00D63E51" w:rsidRDefault="001A0126" w:rsidP="005803BE">
      <w:p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List of </w:t>
      </w:r>
      <w:r w:rsidR="00D63E51" w:rsidRPr="00C201BD">
        <w:rPr>
          <w:rFonts w:ascii="Times New Roman" w:hAnsi="Times New Roman" w:cs="Times New Roman"/>
          <w:b/>
          <w:bCs/>
        </w:rPr>
        <w:t>Tables</w:t>
      </w:r>
    </w:p>
    <w:p w14:paraId="54E5CA52" w14:textId="7B2AB938" w:rsidR="006E6681" w:rsidRPr="00A76CE6" w:rsidRDefault="0016713F" w:rsidP="006E6681">
      <w:p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Table </w:t>
      </w:r>
      <w:r w:rsidR="006E6681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1. </w:t>
      </w:r>
      <w:r w:rsidR="006E6681" w:rsidRPr="00A76CE6">
        <w:rPr>
          <w:rFonts w:ascii="Times New Roman" w:hAnsi="Times New Roman" w:cs="Times New Roman"/>
        </w:rPr>
        <w:t>Database Search Strategies</w:t>
      </w:r>
    </w:p>
    <w:p w14:paraId="7C3D08E7" w14:textId="62AFB378" w:rsidR="005512BB" w:rsidRDefault="000A355F" w:rsidP="0ED2ABF6">
      <w:p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Table </w:t>
      </w:r>
      <w:r w:rsidR="00C038C1">
        <w:rPr>
          <w:rFonts w:ascii="Times New Roman" w:hAnsi="Times New Roman" w:cs="Times New Roman"/>
        </w:rPr>
        <w:t>S2</w:t>
      </w:r>
      <w:r>
        <w:rPr>
          <w:rFonts w:ascii="Times New Roman" w:hAnsi="Times New Roman" w:cs="Times New Roman"/>
        </w:rPr>
        <w:t xml:space="preserve">. </w:t>
      </w:r>
      <w:r w:rsidR="01F21979" w:rsidRPr="0152123A">
        <w:rPr>
          <w:rFonts w:ascii="Times New Roman" w:hAnsi="Times New Roman" w:cs="Times New Roman"/>
        </w:rPr>
        <w:t>Studies excluded from the meta-analysis</w:t>
      </w:r>
    </w:p>
    <w:p w14:paraId="2E2D837C" w14:textId="654DA9F1" w:rsidR="00384AE7" w:rsidRDefault="008A61E2" w:rsidP="4821316D">
      <w:p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Table </w:t>
      </w:r>
      <w:r w:rsidR="005512BB">
        <w:rPr>
          <w:rFonts w:ascii="Times New Roman" w:hAnsi="Times New Roman" w:cs="Times New Roman"/>
        </w:rPr>
        <w:t>S3</w:t>
      </w:r>
      <w:r>
        <w:rPr>
          <w:rFonts w:ascii="Times New Roman" w:hAnsi="Times New Roman" w:cs="Times New Roman"/>
        </w:rPr>
        <w:t xml:space="preserve">. </w:t>
      </w:r>
      <w:r w:rsidR="6B4C08B5" w:rsidRPr="385760FB">
        <w:rPr>
          <w:rFonts w:ascii="Times New Roman" w:hAnsi="Times New Roman" w:cs="Times New Roman"/>
        </w:rPr>
        <w:t xml:space="preserve">Reversed </w:t>
      </w:r>
      <w:r w:rsidR="6B4C08B5" w:rsidRPr="6BADEF61">
        <w:rPr>
          <w:rFonts w:ascii="Times New Roman" w:hAnsi="Times New Roman" w:cs="Times New Roman"/>
        </w:rPr>
        <w:t>effects</w:t>
      </w:r>
    </w:p>
    <w:p w14:paraId="61CFF4F7" w14:textId="117D2883" w:rsidR="00384AE7" w:rsidRDefault="00D078BB" w:rsidP="005803BE">
      <w:p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Table </w:t>
      </w:r>
      <w:r w:rsidR="00933CF5">
        <w:rPr>
          <w:rFonts w:ascii="Times New Roman" w:hAnsi="Times New Roman" w:cs="Times New Roman"/>
        </w:rPr>
        <w:t xml:space="preserve">S4. </w:t>
      </w:r>
      <w:r w:rsidR="0D48762D" w:rsidRPr="517B6596">
        <w:rPr>
          <w:rFonts w:ascii="Times New Roman" w:hAnsi="Times New Roman" w:cs="Times New Roman"/>
        </w:rPr>
        <w:t xml:space="preserve">Summary </w:t>
      </w:r>
      <w:r w:rsidR="0D48762D" w:rsidRPr="1FFC77DE">
        <w:rPr>
          <w:rFonts w:ascii="Times New Roman" w:hAnsi="Times New Roman" w:cs="Times New Roman"/>
        </w:rPr>
        <w:t>of covariates</w:t>
      </w:r>
    </w:p>
    <w:p w14:paraId="548EA948" w14:textId="498246B8" w:rsidR="4D916207" w:rsidRDefault="4D916207" w:rsidP="161F4372">
      <w:pPr>
        <w:spacing w:line="480" w:lineRule="auto"/>
        <w:rPr>
          <w:rFonts w:ascii="Times New Roman" w:hAnsi="Times New Roman" w:cs="Times New Roman"/>
        </w:rPr>
      </w:pPr>
      <w:r w:rsidRPr="6C7FBD49">
        <w:rPr>
          <w:rFonts w:ascii="Times New Roman" w:hAnsi="Times New Roman" w:cs="Times New Roman"/>
        </w:rPr>
        <w:t>Table S5.</w:t>
      </w:r>
      <w:r w:rsidRPr="161F4372">
        <w:rPr>
          <w:rFonts w:ascii="Times New Roman" w:hAnsi="Times New Roman" w:cs="Times New Roman"/>
        </w:rPr>
        <w:t xml:space="preserve"> Studies using categorical scoring methods</w:t>
      </w:r>
    </w:p>
    <w:p w14:paraId="2A2F7303" w14:textId="16AF313C" w:rsidR="6A57A774" w:rsidRDefault="6A57A774" w:rsidP="6A57A774">
      <w:pPr>
        <w:spacing w:line="480" w:lineRule="auto"/>
        <w:rPr>
          <w:rFonts w:ascii="Times New Roman" w:hAnsi="Times New Roman" w:cs="Times New Roman"/>
        </w:rPr>
      </w:pPr>
    </w:p>
    <w:p w14:paraId="6469A882" w14:textId="77777777" w:rsidR="00801B4C" w:rsidRPr="005803BE" w:rsidRDefault="00801B4C" w:rsidP="005803BE">
      <w:pPr>
        <w:spacing w:line="480" w:lineRule="auto"/>
        <w:rPr>
          <w:rFonts w:ascii="Times New Roman" w:hAnsi="Times New Roman" w:cs="Times New Roman"/>
        </w:rPr>
      </w:pPr>
    </w:p>
    <w:p w14:paraId="463A61CA" w14:textId="77777777" w:rsidR="005803BE" w:rsidRPr="00D879E7" w:rsidRDefault="005803BE" w:rsidP="00D879E7">
      <w:pPr>
        <w:spacing w:line="480" w:lineRule="auto"/>
        <w:rPr>
          <w:rFonts w:ascii="Times New Roman" w:hAnsi="Times New Roman" w:cs="Times New Roman"/>
        </w:rPr>
      </w:pPr>
    </w:p>
    <w:sectPr w:rsidR="005803BE" w:rsidRPr="00D879E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33B9"/>
    <w:rsid w:val="000177B4"/>
    <w:rsid w:val="000322BA"/>
    <w:rsid w:val="000A2740"/>
    <w:rsid w:val="000A355F"/>
    <w:rsid w:val="000A58D3"/>
    <w:rsid w:val="000A5F25"/>
    <w:rsid w:val="000B1633"/>
    <w:rsid w:val="000C05B1"/>
    <w:rsid w:val="00114AD5"/>
    <w:rsid w:val="00132967"/>
    <w:rsid w:val="001652D3"/>
    <w:rsid w:val="0016713F"/>
    <w:rsid w:val="001703D8"/>
    <w:rsid w:val="001A0126"/>
    <w:rsid w:val="001D1D22"/>
    <w:rsid w:val="001E6723"/>
    <w:rsid w:val="002452FA"/>
    <w:rsid w:val="00271E39"/>
    <w:rsid w:val="00302533"/>
    <w:rsid w:val="003077CD"/>
    <w:rsid w:val="00354DBA"/>
    <w:rsid w:val="00355F1E"/>
    <w:rsid w:val="003658D4"/>
    <w:rsid w:val="0038354E"/>
    <w:rsid w:val="00384AE7"/>
    <w:rsid w:val="00392181"/>
    <w:rsid w:val="00397D05"/>
    <w:rsid w:val="003D69C2"/>
    <w:rsid w:val="00406162"/>
    <w:rsid w:val="004305F8"/>
    <w:rsid w:val="004377A9"/>
    <w:rsid w:val="00536B6B"/>
    <w:rsid w:val="005512BB"/>
    <w:rsid w:val="005605DD"/>
    <w:rsid w:val="005803BE"/>
    <w:rsid w:val="0058466A"/>
    <w:rsid w:val="005D151E"/>
    <w:rsid w:val="005D360C"/>
    <w:rsid w:val="006073F0"/>
    <w:rsid w:val="006751F8"/>
    <w:rsid w:val="00687ACA"/>
    <w:rsid w:val="006C2F43"/>
    <w:rsid w:val="006D17B1"/>
    <w:rsid w:val="006E6681"/>
    <w:rsid w:val="00703972"/>
    <w:rsid w:val="007768A7"/>
    <w:rsid w:val="0079347E"/>
    <w:rsid w:val="007D0347"/>
    <w:rsid w:val="007D3342"/>
    <w:rsid w:val="007D7D13"/>
    <w:rsid w:val="00801B4C"/>
    <w:rsid w:val="008242C7"/>
    <w:rsid w:val="008252CF"/>
    <w:rsid w:val="0085736B"/>
    <w:rsid w:val="008918D5"/>
    <w:rsid w:val="00892298"/>
    <w:rsid w:val="00892629"/>
    <w:rsid w:val="00895D5B"/>
    <w:rsid w:val="008A61E2"/>
    <w:rsid w:val="008B301A"/>
    <w:rsid w:val="008C2280"/>
    <w:rsid w:val="008D3D3E"/>
    <w:rsid w:val="008E2DEB"/>
    <w:rsid w:val="00933CF5"/>
    <w:rsid w:val="0095317A"/>
    <w:rsid w:val="009D6205"/>
    <w:rsid w:val="009F33B9"/>
    <w:rsid w:val="009F6B87"/>
    <w:rsid w:val="00A114F8"/>
    <w:rsid w:val="00A5060D"/>
    <w:rsid w:val="00A54C46"/>
    <w:rsid w:val="00A557CA"/>
    <w:rsid w:val="00A7068F"/>
    <w:rsid w:val="00A71E4C"/>
    <w:rsid w:val="00A76CE6"/>
    <w:rsid w:val="00AF3D66"/>
    <w:rsid w:val="00AF720B"/>
    <w:rsid w:val="00B14AED"/>
    <w:rsid w:val="00B2546B"/>
    <w:rsid w:val="00B33F01"/>
    <w:rsid w:val="00B443E8"/>
    <w:rsid w:val="00B4578D"/>
    <w:rsid w:val="00B701B2"/>
    <w:rsid w:val="00B872AE"/>
    <w:rsid w:val="00BE3922"/>
    <w:rsid w:val="00C038C1"/>
    <w:rsid w:val="00C201BD"/>
    <w:rsid w:val="00C679B0"/>
    <w:rsid w:val="00C75D54"/>
    <w:rsid w:val="00C76950"/>
    <w:rsid w:val="00CA7017"/>
    <w:rsid w:val="00D06F88"/>
    <w:rsid w:val="00D078BB"/>
    <w:rsid w:val="00D43D0D"/>
    <w:rsid w:val="00D63E51"/>
    <w:rsid w:val="00D80A9C"/>
    <w:rsid w:val="00D879E7"/>
    <w:rsid w:val="00DA3744"/>
    <w:rsid w:val="00DD176C"/>
    <w:rsid w:val="00DD595B"/>
    <w:rsid w:val="00DE68B5"/>
    <w:rsid w:val="00E236ED"/>
    <w:rsid w:val="00E32D5E"/>
    <w:rsid w:val="00E470E3"/>
    <w:rsid w:val="00E510F5"/>
    <w:rsid w:val="00E7591D"/>
    <w:rsid w:val="00E83881"/>
    <w:rsid w:val="00EA379F"/>
    <w:rsid w:val="00EC3C24"/>
    <w:rsid w:val="00EE2AE1"/>
    <w:rsid w:val="00EE7C72"/>
    <w:rsid w:val="00F0779E"/>
    <w:rsid w:val="00F8150B"/>
    <w:rsid w:val="00FD2513"/>
    <w:rsid w:val="0152123A"/>
    <w:rsid w:val="01F21979"/>
    <w:rsid w:val="03F8C88F"/>
    <w:rsid w:val="04EC102D"/>
    <w:rsid w:val="0D48762D"/>
    <w:rsid w:val="0ED2ABF6"/>
    <w:rsid w:val="0F8E08F5"/>
    <w:rsid w:val="14CE5C6D"/>
    <w:rsid w:val="161F4372"/>
    <w:rsid w:val="19841AC6"/>
    <w:rsid w:val="1BCD7B47"/>
    <w:rsid w:val="1FFC77DE"/>
    <w:rsid w:val="208F6D13"/>
    <w:rsid w:val="240C12BB"/>
    <w:rsid w:val="27960C20"/>
    <w:rsid w:val="3376867E"/>
    <w:rsid w:val="3669D1CC"/>
    <w:rsid w:val="385760FB"/>
    <w:rsid w:val="4821316D"/>
    <w:rsid w:val="4D916207"/>
    <w:rsid w:val="517B6596"/>
    <w:rsid w:val="566C7978"/>
    <w:rsid w:val="609FB70D"/>
    <w:rsid w:val="6181849C"/>
    <w:rsid w:val="64ACD054"/>
    <w:rsid w:val="67A375BB"/>
    <w:rsid w:val="6A57A774"/>
    <w:rsid w:val="6B4C08B5"/>
    <w:rsid w:val="6BADEF61"/>
    <w:rsid w:val="6C769903"/>
    <w:rsid w:val="6C7FBD49"/>
    <w:rsid w:val="7ED8C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752077"/>
  <w15:chartTrackingRefBased/>
  <w15:docId w15:val="{BA6BDA32-0B91-4DB0-B4C0-BEA718A55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IE" w:eastAsia="ja-JP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F33B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F33B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F33B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F33B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F33B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F33B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F33B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F33B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F33B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F33B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F33B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F33B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F33B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F33B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F33B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F33B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F33B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F33B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F33B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F33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F33B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F33B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F33B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F33B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F33B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F33B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F33B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F33B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F33B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9AA03A-6CFC-46A0-93FD-5B64043D55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86</Words>
  <Characters>496</Characters>
  <Application>Microsoft Office Word</Application>
  <DocSecurity>0</DocSecurity>
  <Lines>4</Lines>
  <Paragraphs>1</Paragraphs>
  <ScaleCrop>false</ScaleCrop>
  <Company/>
  <LinksUpToDate>false</LinksUpToDate>
  <CharactersWithSpaces>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Maire.Mcgeehan</dc:creator>
  <cp:keywords/>
  <dc:description/>
  <cp:lastModifiedBy>Maire.Mcgeehan</cp:lastModifiedBy>
  <cp:revision>85</cp:revision>
  <dcterms:created xsi:type="dcterms:W3CDTF">2024-04-11T00:01:00Z</dcterms:created>
  <dcterms:modified xsi:type="dcterms:W3CDTF">2024-10-07T12:28:00Z</dcterms:modified>
</cp:coreProperties>
</file>